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B6" w:rsidRDefault="0075432B">
      <w:pPr>
        <w:pStyle w:val="Title"/>
        <w:jc w:val="center"/>
        <w:rPr>
          <w:rFonts w:ascii="Georgia" w:eastAsia="Georgia" w:hAnsi="Georgia" w:cs="Georgia"/>
          <w:sz w:val="52"/>
          <w:szCs w:val="52"/>
        </w:rPr>
      </w:pPr>
      <w:r>
        <w:rPr>
          <w:rFonts w:ascii="Georgia" w:hAnsi="Georgia"/>
          <w:sz w:val="40"/>
          <w:szCs w:val="40"/>
        </w:rPr>
        <w:t>Leonard M, Hochstein, MD</w:t>
      </w:r>
    </w:p>
    <w:p w:rsidR="004A1BB6" w:rsidRDefault="0075432B">
      <w:pPr>
        <w:pStyle w:val="Body"/>
        <w:jc w:val="center"/>
        <w:rPr>
          <w:rFonts w:ascii="Times New Roman" w:eastAsia="Times New Roman" w:hAnsi="Times New Roman" w:cs="Times New Roman"/>
          <w:sz w:val="28"/>
          <w:szCs w:val="28"/>
        </w:rPr>
      </w:pPr>
      <w:r>
        <w:rPr>
          <w:rFonts w:ascii="Times New Roman" w:hAnsi="Times New Roman"/>
          <w:sz w:val="28"/>
          <w:szCs w:val="28"/>
        </w:rPr>
        <w:t>585 NW 161st Street, Miami, FL 33169 | (305) 931-3338</w:t>
      </w:r>
    </w:p>
    <w:p w:rsidR="004A1BB6" w:rsidRDefault="004A1BB6">
      <w:pPr>
        <w:pStyle w:val="Body"/>
        <w:jc w:val="center"/>
        <w:rPr>
          <w:rFonts w:ascii="Times New Roman" w:eastAsia="Times New Roman" w:hAnsi="Times New Roman" w:cs="Times New Roman"/>
          <w:sz w:val="28"/>
          <w:szCs w:val="28"/>
        </w:rPr>
      </w:pPr>
    </w:p>
    <w:p w:rsidR="004A1BB6" w:rsidRDefault="004A1BB6">
      <w:pPr>
        <w:pStyle w:val="Body"/>
        <w:rPr>
          <w:rFonts w:ascii="Times New Roman" w:eastAsia="Times New Roman" w:hAnsi="Times New Roman" w:cs="Times New Roman"/>
          <w:sz w:val="34"/>
          <w:szCs w:val="34"/>
        </w:rPr>
      </w:pPr>
    </w:p>
    <w:p w:rsidR="004A1BB6" w:rsidRDefault="0075432B">
      <w:pPr>
        <w:pStyle w:val="Default"/>
        <w:suppressAutoHyphens/>
        <w:spacing w:before="0" w:line="240" w:lineRule="auto"/>
        <w:rPr>
          <w:rFonts w:ascii="Times New Roman" w:eastAsia="Times New Roman" w:hAnsi="Times New Roman" w:cs="Times New Roman"/>
          <w:b/>
          <w:bCs/>
          <w:u w:val="single"/>
        </w:rPr>
      </w:pPr>
      <w:r>
        <w:rPr>
          <w:rFonts w:ascii="Times New Roman" w:hAnsi="Times New Roman"/>
          <w:b/>
          <w:bCs/>
          <w:sz w:val="44"/>
          <w:szCs w:val="44"/>
          <w:u w:val="single"/>
        </w:rPr>
        <w:t>JP Drain Care</w:t>
      </w:r>
    </w:p>
    <w:p w:rsidR="004A1BB6" w:rsidRDefault="005C6CB9">
      <w:pPr>
        <w:pStyle w:val="Body"/>
        <w:rPr>
          <w:rFonts w:ascii="Times New Roman" w:eastAsia="Times New Roman" w:hAnsi="Times New Roman" w:cs="Times New Roman"/>
          <w:sz w:val="28"/>
          <w:szCs w:val="28"/>
        </w:rPr>
      </w:pPr>
      <w:r>
        <w:rPr>
          <w:rFonts w:ascii="Georgia" w:eastAsia="Georgia" w:hAnsi="Georgia" w:cs="Georgia"/>
          <w:noProof/>
          <w:sz w:val="40"/>
          <w:szCs w:val="40"/>
          <w14:textOutline w14:w="0" w14:cap="rnd" w14:cmpd="sng" w14:algn="ctr">
            <w14:noFill/>
            <w14:prstDash w14:val="solid"/>
            <w14:bevel/>
          </w14:textOutline>
        </w:rPr>
        <w:drawing>
          <wp:anchor distT="0" distB="0" distL="114300" distR="114300" simplePos="0" relativeHeight="251660288" behindDoc="1" locked="0" layoutInCell="1" allowOverlap="1">
            <wp:simplePos x="0" y="0"/>
            <wp:positionH relativeFrom="page">
              <wp:align>right</wp:align>
            </wp:positionH>
            <wp:positionV relativeFrom="paragraph">
              <wp:posOffset>9525</wp:posOffset>
            </wp:positionV>
            <wp:extent cx="2594610" cy="1947545"/>
            <wp:effectExtent l="0" t="0" r="0" b="0"/>
            <wp:wrapTight wrapText="bothSides">
              <wp:wrapPolygon edited="0">
                <wp:start x="0" y="0"/>
                <wp:lineTo x="0" y="21339"/>
                <wp:lineTo x="21410" y="21339"/>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4610" cy="1947545"/>
                    </a:xfrm>
                    <a:prstGeom prst="rect">
                      <a:avLst/>
                    </a:prstGeom>
                  </pic:spPr>
                </pic:pic>
              </a:graphicData>
            </a:graphic>
            <wp14:sizeRelH relativeFrom="margin">
              <wp14:pctWidth>0</wp14:pctWidth>
            </wp14:sizeRelH>
            <wp14:sizeRelV relativeFrom="margin">
              <wp14:pctHeight>0</wp14:pctHeight>
            </wp14:sizeRelV>
          </wp:anchor>
        </w:drawing>
      </w:r>
      <w:r w:rsidR="0075432B">
        <w:rPr>
          <w:rFonts w:ascii="Times New Roman" w:hAnsi="Times New Roman"/>
          <w:sz w:val="28"/>
          <w:szCs w:val="28"/>
        </w:rPr>
        <w:t xml:space="preserve">You have been discharged with a Jackson Pratt Closed Suction System, better known as a JP drain. The flat perforated end </w:t>
      </w:r>
      <w:r w:rsidR="0075432B">
        <w:rPr>
          <w:rFonts w:ascii="Times New Roman" w:hAnsi="Times New Roman"/>
          <w:sz w:val="28"/>
          <w:szCs w:val="28"/>
        </w:rPr>
        <w:t>of the tube is placed inside your body so that it can collect the body fluid that is produced as an effect from surgery.</w:t>
      </w:r>
    </w:p>
    <w:p w:rsidR="004A1BB6" w:rsidRDefault="004A1BB6">
      <w:pPr>
        <w:pStyle w:val="Body"/>
        <w:rPr>
          <w:rFonts w:ascii="Times New Roman" w:eastAsia="Times New Roman" w:hAnsi="Times New Roman" w:cs="Times New Roman"/>
          <w:sz w:val="28"/>
          <w:szCs w:val="28"/>
        </w:rPr>
      </w:pP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Serous fluid and blood mixed together is called serosanguinous fluid. The drain is designed to collect the serosanguinous fluid by way</w:t>
      </w:r>
      <w:r>
        <w:rPr>
          <w:rFonts w:ascii="Times New Roman" w:hAnsi="Times New Roman"/>
          <w:sz w:val="28"/>
          <w:szCs w:val="28"/>
        </w:rPr>
        <w:t xml:space="preserve"> of suction. The drain helps to reduce the risk of infection and seroma, which is a build-up of fluid in the soft tissues.</w:t>
      </w:r>
    </w:p>
    <w:p w:rsidR="004A1BB6" w:rsidRDefault="004A1BB6">
      <w:pPr>
        <w:pStyle w:val="Body"/>
        <w:rPr>
          <w:rFonts w:ascii="Times New Roman" w:eastAsia="Times New Roman" w:hAnsi="Times New Roman" w:cs="Times New Roman"/>
          <w:sz w:val="28"/>
          <w:szCs w:val="28"/>
        </w:rPr>
      </w:pPr>
    </w:p>
    <w:p w:rsidR="004A1BB6" w:rsidRDefault="0075432B">
      <w:pPr>
        <w:pStyle w:val="Body"/>
        <w:rPr>
          <w:rFonts w:ascii="Times New Roman" w:eastAsia="Times New Roman" w:hAnsi="Times New Roman" w:cs="Times New Roman"/>
          <w:b/>
          <w:bCs/>
          <w:sz w:val="32"/>
          <w:szCs w:val="32"/>
          <w:u w:val="single"/>
        </w:rPr>
      </w:pPr>
      <w:r>
        <w:rPr>
          <w:rFonts w:ascii="Times New Roman" w:hAnsi="Times New Roman"/>
          <w:b/>
          <w:bCs/>
          <w:sz w:val="32"/>
          <w:szCs w:val="32"/>
          <w:u w:val="single"/>
        </w:rPr>
        <w:t>How to Care for your drain at home</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Clean the area around the drain at least once per day.</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Remove any dressing from around the drai</w:t>
      </w:r>
      <w:r>
        <w:rPr>
          <w:rFonts w:ascii="Times New Roman" w:hAnsi="Times New Roman"/>
          <w:sz w:val="28"/>
          <w:szCs w:val="28"/>
        </w:rPr>
        <w:t>n. Use soap and water to clean the drain site and the skin around it.</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It is okay to shower with your drains in place. Please do not take a bath or submerge your drains.</w:t>
      </w:r>
    </w:p>
    <w:p w:rsidR="004A1BB6" w:rsidRDefault="0075432B">
      <w:pPr>
        <w:pStyle w:val="Body"/>
        <w:rPr>
          <w:rFonts w:ascii="Times New Roman" w:hAnsi="Times New Roman"/>
          <w:sz w:val="28"/>
          <w:szCs w:val="28"/>
        </w:rPr>
      </w:pPr>
      <w:r>
        <w:rPr>
          <w:rFonts w:ascii="Times New Roman" w:hAnsi="Times New Roman"/>
          <w:sz w:val="28"/>
          <w:szCs w:val="28"/>
        </w:rPr>
        <w:t xml:space="preserve">Make sure to secure drains to something around your neck </w:t>
      </w:r>
      <w:r w:rsidR="005C6CB9">
        <w:rPr>
          <w:rFonts w:ascii="Times New Roman" w:hAnsi="Times New Roman"/>
          <w:sz w:val="28"/>
          <w:szCs w:val="28"/>
        </w:rPr>
        <w:t xml:space="preserve">or hold the drain in your hand </w:t>
      </w:r>
      <w:r>
        <w:rPr>
          <w:rFonts w:ascii="Times New Roman" w:hAnsi="Times New Roman"/>
          <w:sz w:val="28"/>
          <w:szCs w:val="28"/>
        </w:rPr>
        <w:t>so the</w:t>
      </w:r>
      <w:r w:rsidR="005C6CB9">
        <w:rPr>
          <w:rFonts w:ascii="Times New Roman" w:hAnsi="Times New Roman"/>
          <w:sz w:val="28"/>
          <w:szCs w:val="28"/>
        </w:rPr>
        <w:t xml:space="preserve"> drain is</w:t>
      </w:r>
      <w:r>
        <w:rPr>
          <w:rFonts w:ascii="Times New Roman" w:hAnsi="Times New Roman"/>
          <w:sz w:val="28"/>
          <w:szCs w:val="28"/>
        </w:rPr>
        <w:t xml:space="preserve"> not hanging from</w:t>
      </w:r>
      <w:r>
        <w:rPr>
          <w:rFonts w:ascii="Times New Roman" w:hAnsi="Times New Roman"/>
          <w:sz w:val="28"/>
          <w:szCs w:val="28"/>
        </w:rPr>
        <w:t xml:space="preserve"> the suture</w:t>
      </w:r>
      <w:r w:rsidR="005C6CB9">
        <w:rPr>
          <w:rFonts w:ascii="Times New Roman" w:hAnsi="Times New Roman"/>
          <w:sz w:val="28"/>
          <w:szCs w:val="28"/>
        </w:rPr>
        <w:t>s and your body.</w:t>
      </w:r>
    </w:p>
    <w:p w:rsidR="005C6CB9" w:rsidRDefault="005C6CB9">
      <w:pPr>
        <w:pStyle w:val="Body"/>
        <w:rPr>
          <w:rFonts w:ascii="Times New Roman" w:eastAsia="Times New Roman" w:hAnsi="Times New Roman" w:cs="Times New Roman"/>
          <w:sz w:val="28"/>
          <w:szCs w:val="28"/>
        </w:rPr>
      </w:pPr>
    </w:p>
    <w:p w:rsidR="004A1BB6" w:rsidRDefault="0075432B">
      <w:pPr>
        <w:pStyle w:val="Body"/>
        <w:rPr>
          <w:rFonts w:ascii="Times New Roman" w:eastAsia="Times New Roman" w:hAnsi="Times New Roman" w:cs="Times New Roman"/>
          <w:b/>
          <w:bCs/>
          <w:sz w:val="32"/>
          <w:szCs w:val="32"/>
          <w:u w:val="single"/>
        </w:rPr>
      </w:pPr>
      <w:r>
        <w:rPr>
          <w:rFonts w:ascii="Times New Roman" w:hAnsi="Times New Roman"/>
          <w:b/>
          <w:bCs/>
          <w:sz w:val="32"/>
          <w:szCs w:val="32"/>
          <w:u w:val="single"/>
        </w:rPr>
        <w:t>How to Empty your drain</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Wash your hands.</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Strip tubing three times a day (more often if there are a lot of blood clots.)</w:t>
      </w:r>
    </w:p>
    <w:p w:rsidR="004A1BB6" w:rsidRDefault="0075432B">
      <w:pPr>
        <w:pStyle w:val="Body"/>
        <w:numPr>
          <w:ilvl w:val="3"/>
          <w:numId w:val="2"/>
        </w:numPr>
        <w:rPr>
          <w:rFonts w:ascii="Times New Roman" w:hAnsi="Times New Roman"/>
          <w:sz w:val="28"/>
          <w:szCs w:val="28"/>
        </w:rPr>
      </w:pPr>
      <w:r>
        <w:rPr>
          <w:rFonts w:ascii="Times New Roman" w:hAnsi="Times New Roman"/>
          <w:sz w:val="28"/>
          <w:szCs w:val="28"/>
        </w:rPr>
        <w:t>Grasp tubing clo</w:t>
      </w:r>
      <w:r>
        <w:rPr>
          <w:rFonts w:ascii="Times New Roman" w:hAnsi="Times New Roman"/>
          <w:sz w:val="28"/>
          <w:szCs w:val="28"/>
        </w:rPr>
        <w:t xml:space="preserve">se to body with one hand and hold toward body, as not to pull on sutures. With other hand grasp tubing below the first hand. Pinch tubing tightly, sliding fingers down tubing, away from </w:t>
      </w:r>
      <w:r w:rsidR="005C6CB9">
        <w:rPr>
          <w:rFonts w:ascii="Times New Roman" w:hAnsi="Times New Roman"/>
          <w:sz w:val="28"/>
          <w:szCs w:val="28"/>
        </w:rPr>
        <w:t xml:space="preserve">your </w:t>
      </w:r>
      <w:bookmarkStart w:id="0" w:name="_GoBack"/>
      <w:bookmarkEnd w:id="0"/>
      <w:r>
        <w:rPr>
          <w:rFonts w:ascii="Times New Roman" w:hAnsi="Times New Roman"/>
          <w:sz w:val="28"/>
          <w:szCs w:val="28"/>
        </w:rPr>
        <w:t>body.</w:t>
      </w:r>
    </w:p>
    <w:p w:rsidR="004A1BB6" w:rsidRDefault="0075432B">
      <w:pPr>
        <w:pStyle w:val="Body"/>
        <w:numPr>
          <w:ilvl w:val="3"/>
          <w:numId w:val="2"/>
        </w:numPr>
        <w:rPr>
          <w:rFonts w:ascii="Times New Roman" w:hAnsi="Times New Roman"/>
          <w:sz w:val="28"/>
          <w:szCs w:val="28"/>
        </w:rPr>
      </w:pPr>
      <w:r>
        <w:rPr>
          <w:rFonts w:ascii="Times New Roman" w:hAnsi="Times New Roman"/>
          <w:sz w:val="28"/>
          <w:szCs w:val="28"/>
        </w:rPr>
        <w:t>Repeat 2 or 3 times. Be sure drainage is flowing into bulb</w:t>
      </w:r>
      <w:r>
        <w:rPr>
          <w:rFonts w:ascii="Times New Roman" w:hAnsi="Times New Roman"/>
          <w:sz w:val="28"/>
          <w:szCs w:val="28"/>
        </w:rPr>
        <w:t>.</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P</w:t>
      </w:r>
      <w:r>
        <w:rPr>
          <w:rFonts w:ascii="Times New Roman" w:hAnsi="Times New Roman"/>
          <w:sz w:val="28"/>
          <w:szCs w:val="28"/>
        </w:rPr>
        <w:t>ull the plug out of the bulb</w:t>
      </w:r>
    </w:p>
    <w:p w:rsidR="005C6CB9" w:rsidRDefault="0075432B">
      <w:pPr>
        <w:pStyle w:val="Body"/>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Pour the fluid from the bulb into a </w:t>
      </w:r>
      <w:r>
        <w:rPr>
          <w:rFonts w:ascii="Times New Roman" w:hAnsi="Times New Roman"/>
          <w:sz w:val="28"/>
          <w:szCs w:val="28"/>
        </w:rPr>
        <w:t xml:space="preserve">cup </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 xml:space="preserve">Squeeze the bulb flat. While the bulb is flat, put the plug back into the bulb. The bulb should stay flat after it is plugged </w:t>
      </w:r>
      <w:r>
        <w:rPr>
          <w:rFonts w:ascii="Times New Roman" w:hAnsi="Times New Roman"/>
          <w:sz w:val="28"/>
          <w:szCs w:val="28"/>
        </w:rPr>
        <w:t>so that the vacuum suction can restart.</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Write the amount of drainage, along with the date and time you collected it, on the JP drainage chart at the end of this document.</w:t>
      </w:r>
    </w:p>
    <w:p w:rsidR="004A1BB6" w:rsidRDefault="0075432B">
      <w:pPr>
        <w:pStyle w:val="Body"/>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Discard fluid in the toilet</w:t>
      </w:r>
    </w:p>
    <w:p w:rsidR="004A1BB6" w:rsidRDefault="004A1BB6">
      <w:pPr>
        <w:pStyle w:val="Body"/>
        <w:rPr>
          <w:rFonts w:ascii="Times New Roman" w:eastAsia="Times New Roman" w:hAnsi="Times New Roman" w:cs="Times New Roman"/>
          <w:b/>
          <w:bCs/>
          <w:sz w:val="28"/>
          <w:szCs w:val="28"/>
        </w:rPr>
      </w:pPr>
    </w:p>
    <w:p w:rsidR="004A1BB6" w:rsidRDefault="004A1BB6">
      <w:pPr>
        <w:pStyle w:val="Body"/>
        <w:rPr>
          <w:rFonts w:ascii="Times New Roman" w:eastAsia="Times New Roman" w:hAnsi="Times New Roman" w:cs="Times New Roman"/>
          <w:b/>
          <w:bCs/>
          <w:sz w:val="28"/>
          <w:szCs w:val="28"/>
        </w:rPr>
      </w:pPr>
    </w:p>
    <w:p w:rsidR="004A1BB6" w:rsidRDefault="0075432B">
      <w:pPr>
        <w:pStyle w:val="Body"/>
        <w:jc w:val="center"/>
      </w:pPr>
      <w:r>
        <w:rPr>
          <w:rFonts w:ascii="Times New Roman" w:hAnsi="Times New Roman"/>
          <w:b/>
          <w:bCs/>
          <w:sz w:val="28"/>
          <w:szCs w:val="28"/>
        </w:rPr>
        <w:t>Call us at (305) 931-3338 or email your coordinator</w:t>
      </w:r>
      <w:r>
        <w:rPr>
          <w:rFonts w:ascii="Times New Roman" w:hAnsi="Times New Roman"/>
          <w:b/>
          <w:bCs/>
          <w:sz w:val="28"/>
          <w:szCs w:val="28"/>
        </w:rPr>
        <w:t xml:space="preserve"> if you have any questions.</w:t>
      </w:r>
      <w:r>
        <w:rPr>
          <w:rFonts w:ascii="Times New Roman" w:hAnsi="Times New Roman"/>
          <w:sz w:val="28"/>
          <w:szCs w:val="28"/>
        </w:rPr>
        <w:t xml:space="preserve"> </w:t>
      </w:r>
    </w:p>
    <w:sectPr w:rsidR="004A1BB6">
      <w:headerReference w:type="default" r:id="rId8"/>
      <w:footerReference w:type="default" r:id="rId9"/>
      <w:pgSz w:w="12240" w:h="15840"/>
      <w:pgMar w:top="720" w:right="1440" w:bottom="273"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2B" w:rsidRDefault="0075432B">
      <w:r>
        <w:separator/>
      </w:r>
    </w:p>
  </w:endnote>
  <w:endnote w:type="continuationSeparator" w:id="0">
    <w:p w:rsidR="0075432B" w:rsidRDefault="0075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BB6" w:rsidRDefault="004A1B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2B" w:rsidRDefault="0075432B">
      <w:r>
        <w:separator/>
      </w:r>
    </w:p>
  </w:footnote>
  <w:footnote w:type="continuationSeparator" w:id="0">
    <w:p w:rsidR="0075432B" w:rsidRDefault="0075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BB6" w:rsidRDefault="004A1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20.25pt;visibility:visible" o:bullet="t">
        <v:imagedata r:id="rId1" o:title="bullet_circle-blk-resize"/>
      </v:shape>
    </w:pict>
  </w:numPicBullet>
  <w:abstractNum w:abstractNumId="0" w15:restartNumberingAfterBreak="0">
    <w:nsid w:val="55155433"/>
    <w:multiLevelType w:val="hybridMultilevel"/>
    <w:tmpl w:val="CFF0C440"/>
    <w:styleLink w:val="Image"/>
    <w:lvl w:ilvl="0" w:tplc="86F85116">
      <w:start w:val="1"/>
      <w:numFmt w:val="bullet"/>
      <w:lvlText w:val="•"/>
      <w:lvlPicBulletId w:val="0"/>
      <w:lvlJc w:val="left"/>
      <w:pPr>
        <w:ind w:left="28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34EA86CE">
      <w:start w:val="1"/>
      <w:numFmt w:val="bullet"/>
      <w:lvlText w:val="•"/>
      <w:lvlPicBulletId w:val="0"/>
      <w:lvlJc w:val="left"/>
      <w:pPr>
        <w:ind w:left="52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EF6CA9E0">
      <w:start w:val="1"/>
      <w:numFmt w:val="bullet"/>
      <w:lvlText w:val="•"/>
      <w:lvlPicBulletId w:val="0"/>
      <w:lvlJc w:val="left"/>
      <w:pPr>
        <w:ind w:left="76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8BB40B08">
      <w:start w:val="1"/>
      <w:numFmt w:val="bullet"/>
      <w:lvlText w:val="•"/>
      <w:lvlPicBulletId w:val="0"/>
      <w:lvlJc w:val="left"/>
      <w:pPr>
        <w:ind w:left="100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AB124624">
      <w:start w:val="1"/>
      <w:numFmt w:val="bullet"/>
      <w:lvlText w:val="•"/>
      <w:lvlPicBulletId w:val="0"/>
      <w:lvlJc w:val="left"/>
      <w:pPr>
        <w:ind w:left="124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308A8552">
      <w:start w:val="1"/>
      <w:numFmt w:val="bullet"/>
      <w:lvlText w:val="•"/>
      <w:lvlPicBulletId w:val="0"/>
      <w:lvlJc w:val="left"/>
      <w:pPr>
        <w:ind w:left="148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1954EF66">
      <w:start w:val="1"/>
      <w:numFmt w:val="bullet"/>
      <w:lvlText w:val="•"/>
      <w:lvlPicBulletId w:val="0"/>
      <w:lvlJc w:val="left"/>
      <w:pPr>
        <w:ind w:left="172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CEC0472C">
      <w:start w:val="1"/>
      <w:numFmt w:val="bullet"/>
      <w:lvlText w:val="•"/>
      <w:lvlPicBulletId w:val="0"/>
      <w:lvlJc w:val="left"/>
      <w:pPr>
        <w:ind w:left="196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B02616FE">
      <w:start w:val="1"/>
      <w:numFmt w:val="bullet"/>
      <w:lvlText w:val="•"/>
      <w:lvlPicBulletId w:val="0"/>
      <w:lvlJc w:val="left"/>
      <w:pPr>
        <w:ind w:left="2200" w:hanging="280"/>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 w15:restartNumberingAfterBreak="0">
    <w:nsid w:val="666A4EBC"/>
    <w:multiLevelType w:val="hybridMultilevel"/>
    <w:tmpl w:val="CFF0C440"/>
    <w:numStyleLink w:val="Imag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B6"/>
    <w:rsid w:val="004A1BB6"/>
    <w:rsid w:val="005C6CB9"/>
    <w:rsid w:val="0075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EE64"/>
  <w15:docId w15:val="{5F23798C-5BAC-4947-B93F-372414C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age">
    <w:name w:val="Imag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2025-01-29T17:06:00Z</cp:lastPrinted>
  <dcterms:created xsi:type="dcterms:W3CDTF">2025-01-29T17:09:00Z</dcterms:created>
  <dcterms:modified xsi:type="dcterms:W3CDTF">2025-01-29T17:09:00Z</dcterms:modified>
</cp:coreProperties>
</file>